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A36" w:rsidRPr="00E63D67" w:rsidRDefault="00477A36" w:rsidP="00477A36">
      <w:pPr>
        <w:jc w:val="both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:rsidR="00477A36" w:rsidRDefault="00477A36" w:rsidP="00477A36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A03036" w:rsidRDefault="00A03036" w:rsidP="00477A36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A03036" w:rsidRPr="00E63D67" w:rsidRDefault="00A03036" w:rsidP="00A03036">
      <w:pPr>
        <w:jc w:val="right"/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477A36" w:rsidRPr="00E63D67" w:rsidRDefault="00477A36" w:rsidP="00477A36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477A36" w:rsidRPr="00E63D67" w:rsidRDefault="00697E90" w:rsidP="00477A36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E63D67">
        <w:rPr>
          <w:rFonts w:ascii="Tahoma" w:hAnsi="Tahoma" w:cs="Tahoma"/>
          <w:b/>
          <w:sz w:val="22"/>
          <w:szCs w:val="22"/>
        </w:rPr>
        <w:t>RESOLUÇÃO Nº.</w:t>
      </w:r>
      <w:r w:rsidR="005227B7">
        <w:rPr>
          <w:rFonts w:ascii="Tahoma" w:hAnsi="Tahoma" w:cs="Tahoma"/>
          <w:b/>
          <w:sz w:val="22"/>
          <w:szCs w:val="22"/>
        </w:rPr>
        <w:t xml:space="preserve"> 123</w:t>
      </w:r>
      <w:r w:rsidR="00EB2253">
        <w:rPr>
          <w:rFonts w:ascii="Tahoma" w:hAnsi="Tahoma" w:cs="Tahoma"/>
          <w:b/>
          <w:sz w:val="22"/>
          <w:szCs w:val="22"/>
        </w:rPr>
        <w:t>/2019</w:t>
      </w:r>
      <w:r w:rsidR="00477A36" w:rsidRPr="00873FBE">
        <w:rPr>
          <w:rFonts w:ascii="Tahoma" w:hAnsi="Tahoma" w:cs="Tahoma"/>
          <w:sz w:val="22"/>
          <w:szCs w:val="22"/>
        </w:rPr>
        <w:t>,</w:t>
      </w:r>
      <w:r w:rsidR="00477A36" w:rsidRPr="00E63D67">
        <w:rPr>
          <w:rFonts w:ascii="Tahoma" w:hAnsi="Tahoma" w:cs="Tahoma"/>
          <w:b/>
          <w:sz w:val="22"/>
          <w:szCs w:val="22"/>
        </w:rPr>
        <w:t xml:space="preserve"> </w:t>
      </w:r>
      <w:r w:rsidRPr="00E63D67">
        <w:rPr>
          <w:rFonts w:ascii="Tahoma" w:hAnsi="Tahoma" w:cs="Tahoma"/>
          <w:sz w:val="22"/>
          <w:szCs w:val="22"/>
        </w:rPr>
        <w:t>de</w:t>
      </w:r>
      <w:r w:rsidR="005227B7">
        <w:rPr>
          <w:rFonts w:ascii="Tahoma" w:hAnsi="Tahoma" w:cs="Tahoma"/>
          <w:sz w:val="22"/>
          <w:szCs w:val="22"/>
        </w:rPr>
        <w:t xml:space="preserve"> 14</w:t>
      </w:r>
      <w:r w:rsidR="00EB2253" w:rsidRPr="00E63D67">
        <w:rPr>
          <w:rFonts w:ascii="Tahoma" w:hAnsi="Tahoma" w:cs="Tahoma"/>
          <w:sz w:val="22"/>
          <w:szCs w:val="22"/>
        </w:rPr>
        <w:t xml:space="preserve"> </w:t>
      </w:r>
      <w:r w:rsidR="00EB2253">
        <w:rPr>
          <w:rFonts w:ascii="Tahoma" w:hAnsi="Tahoma" w:cs="Tahoma"/>
          <w:sz w:val="22"/>
          <w:szCs w:val="22"/>
        </w:rPr>
        <w:t>de</w:t>
      </w:r>
      <w:r w:rsidR="005227B7">
        <w:rPr>
          <w:rFonts w:ascii="Tahoma" w:hAnsi="Tahoma" w:cs="Tahoma"/>
          <w:sz w:val="22"/>
          <w:szCs w:val="22"/>
        </w:rPr>
        <w:t xml:space="preserve"> agosto </w:t>
      </w:r>
      <w:r w:rsidR="00B22982">
        <w:rPr>
          <w:rFonts w:ascii="Tahoma" w:hAnsi="Tahoma" w:cs="Tahoma"/>
          <w:sz w:val="22"/>
          <w:szCs w:val="22"/>
        </w:rPr>
        <w:t>de 2019</w:t>
      </w:r>
      <w:r w:rsidR="00477A36" w:rsidRPr="00E63D67">
        <w:rPr>
          <w:rFonts w:ascii="Tahoma" w:hAnsi="Tahoma" w:cs="Tahoma"/>
          <w:sz w:val="22"/>
          <w:szCs w:val="22"/>
        </w:rPr>
        <w:t>.</w:t>
      </w:r>
    </w:p>
    <w:p w:rsidR="00477A36" w:rsidRPr="00E63D67" w:rsidRDefault="00477A36" w:rsidP="00477A36">
      <w:pPr>
        <w:ind w:left="2410"/>
        <w:jc w:val="both"/>
        <w:rPr>
          <w:rFonts w:ascii="Tahoma" w:hAnsi="Tahoma" w:cs="Tahoma"/>
          <w:sz w:val="22"/>
          <w:szCs w:val="22"/>
        </w:rPr>
      </w:pPr>
    </w:p>
    <w:p w:rsidR="00477A36" w:rsidRPr="00E63D67" w:rsidRDefault="00477A36" w:rsidP="00477A36">
      <w:pPr>
        <w:ind w:left="2410"/>
        <w:jc w:val="both"/>
        <w:rPr>
          <w:rFonts w:ascii="Tahoma" w:hAnsi="Tahoma" w:cs="Tahoma"/>
          <w:sz w:val="22"/>
          <w:szCs w:val="22"/>
        </w:rPr>
      </w:pPr>
    </w:p>
    <w:p w:rsidR="003407C5" w:rsidRDefault="00477A36" w:rsidP="003407C5">
      <w:pPr>
        <w:ind w:firstLine="850"/>
        <w:jc w:val="both"/>
        <w:rPr>
          <w:rFonts w:ascii="Tahoma" w:hAnsi="Tahoma" w:cs="Tahoma"/>
          <w:sz w:val="22"/>
          <w:szCs w:val="22"/>
        </w:rPr>
      </w:pPr>
      <w:r w:rsidRPr="00E63D67">
        <w:rPr>
          <w:rFonts w:ascii="Tahoma" w:hAnsi="Tahoma" w:cs="Tahoma"/>
          <w:sz w:val="22"/>
          <w:szCs w:val="22"/>
        </w:rPr>
        <w:t xml:space="preserve">O </w:t>
      </w:r>
      <w:r w:rsidRPr="00E63D67">
        <w:rPr>
          <w:rFonts w:ascii="Tahoma" w:hAnsi="Tahoma" w:cs="Tahoma"/>
          <w:b/>
          <w:sz w:val="22"/>
          <w:szCs w:val="22"/>
        </w:rPr>
        <w:t>CONSELHO DELIBERATIVO DO IPASEM</w:t>
      </w:r>
      <w:r w:rsidRPr="00E63D67">
        <w:rPr>
          <w:rFonts w:ascii="Tahoma" w:hAnsi="Tahoma" w:cs="Tahoma"/>
          <w:sz w:val="22"/>
          <w:szCs w:val="22"/>
        </w:rPr>
        <w:t>, no uso de suas atribuições legais, na forma da Lei Municipal nº</w:t>
      </w:r>
      <w:r w:rsidR="00697E90" w:rsidRPr="00E63D67">
        <w:rPr>
          <w:rFonts w:ascii="Tahoma" w:hAnsi="Tahoma" w:cs="Tahoma"/>
          <w:sz w:val="22"/>
          <w:szCs w:val="22"/>
        </w:rPr>
        <w:t>.</w:t>
      </w:r>
      <w:r w:rsidRPr="00E63D67">
        <w:rPr>
          <w:rFonts w:ascii="Tahoma" w:hAnsi="Tahoma" w:cs="Tahoma"/>
          <w:sz w:val="22"/>
          <w:szCs w:val="22"/>
        </w:rPr>
        <w:t xml:space="preserve"> 1.472</w:t>
      </w:r>
      <w:r w:rsidR="003407C5">
        <w:rPr>
          <w:rFonts w:ascii="Tahoma" w:hAnsi="Tahoma" w:cs="Tahoma"/>
          <w:sz w:val="22"/>
          <w:szCs w:val="22"/>
        </w:rPr>
        <w:t>/1993, de 04 de janeiro</w:t>
      </w:r>
      <w:r w:rsidR="00FC79EE">
        <w:rPr>
          <w:rFonts w:ascii="Tahoma" w:hAnsi="Tahoma" w:cs="Tahoma"/>
          <w:sz w:val="22"/>
          <w:szCs w:val="22"/>
        </w:rPr>
        <w:t xml:space="preserve"> de 1993.</w:t>
      </w:r>
    </w:p>
    <w:p w:rsidR="00FC79EE" w:rsidRDefault="00FC79EE" w:rsidP="003407C5">
      <w:pPr>
        <w:ind w:firstLine="850"/>
        <w:jc w:val="both"/>
        <w:rPr>
          <w:rFonts w:ascii="Tahoma" w:hAnsi="Tahoma" w:cs="Tahoma"/>
          <w:sz w:val="22"/>
          <w:szCs w:val="22"/>
        </w:rPr>
      </w:pPr>
    </w:p>
    <w:p w:rsidR="003407C5" w:rsidRDefault="003407C5" w:rsidP="003407C5">
      <w:pPr>
        <w:jc w:val="both"/>
        <w:rPr>
          <w:rFonts w:ascii="Tahoma" w:hAnsi="Tahoma" w:cs="Tahoma"/>
          <w:sz w:val="22"/>
          <w:szCs w:val="22"/>
        </w:rPr>
      </w:pPr>
    </w:p>
    <w:p w:rsidR="003407C5" w:rsidRDefault="003407C5" w:rsidP="003407C5">
      <w:pPr>
        <w:jc w:val="both"/>
        <w:rPr>
          <w:rFonts w:ascii="Tahoma" w:hAnsi="Tahoma" w:cs="Tahoma"/>
          <w:b/>
          <w:sz w:val="22"/>
          <w:szCs w:val="22"/>
        </w:rPr>
      </w:pPr>
      <w:r w:rsidRPr="003407C5">
        <w:rPr>
          <w:rFonts w:ascii="Tahoma" w:hAnsi="Tahoma" w:cs="Tahoma"/>
          <w:b/>
          <w:sz w:val="22"/>
          <w:szCs w:val="22"/>
        </w:rPr>
        <w:t>RESOLVE:</w:t>
      </w:r>
    </w:p>
    <w:p w:rsidR="003407C5" w:rsidRDefault="003407C5" w:rsidP="003407C5">
      <w:pPr>
        <w:jc w:val="both"/>
        <w:rPr>
          <w:rFonts w:ascii="Tahoma" w:hAnsi="Tahoma" w:cs="Tahoma"/>
          <w:b/>
          <w:sz w:val="22"/>
          <w:szCs w:val="22"/>
        </w:rPr>
      </w:pPr>
    </w:p>
    <w:p w:rsidR="003407C5" w:rsidRDefault="003407C5" w:rsidP="003407C5">
      <w:pPr>
        <w:ind w:firstLine="851"/>
        <w:jc w:val="both"/>
        <w:rPr>
          <w:rFonts w:ascii="Tahoma" w:hAnsi="Tahoma" w:cs="Tahoma"/>
          <w:b/>
          <w:sz w:val="22"/>
          <w:szCs w:val="22"/>
        </w:rPr>
      </w:pPr>
    </w:p>
    <w:p w:rsidR="00873FBE" w:rsidRDefault="003407C5" w:rsidP="00FC79EE">
      <w:pPr>
        <w:ind w:firstLine="85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Art. 1º. </w:t>
      </w:r>
      <w:r>
        <w:rPr>
          <w:rFonts w:ascii="Tahoma" w:hAnsi="Tahoma" w:cs="Tahoma"/>
          <w:sz w:val="22"/>
          <w:szCs w:val="22"/>
        </w:rPr>
        <w:t xml:space="preserve">Estabelecer </w:t>
      </w:r>
      <w:r w:rsidR="00FC79EE">
        <w:rPr>
          <w:rFonts w:ascii="Tahoma" w:hAnsi="Tahoma" w:cs="Tahoma"/>
          <w:sz w:val="22"/>
          <w:szCs w:val="22"/>
        </w:rPr>
        <w:t>que conforme a Ata nº.</w:t>
      </w:r>
      <w:r w:rsidR="005227B7">
        <w:rPr>
          <w:rFonts w:ascii="Tahoma" w:hAnsi="Tahoma" w:cs="Tahoma"/>
          <w:sz w:val="22"/>
          <w:szCs w:val="22"/>
        </w:rPr>
        <w:t xml:space="preserve"> 8</w:t>
      </w:r>
      <w:r w:rsidR="00465454">
        <w:rPr>
          <w:rFonts w:ascii="Tahoma" w:hAnsi="Tahoma" w:cs="Tahoma"/>
          <w:sz w:val="22"/>
          <w:szCs w:val="22"/>
        </w:rPr>
        <w:t>15</w:t>
      </w:r>
      <w:r w:rsidR="00EB2253">
        <w:rPr>
          <w:rFonts w:ascii="Tahoma" w:hAnsi="Tahoma" w:cs="Tahoma"/>
          <w:sz w:val="22"/>
          <w:szCs w:val="22"/>
        </w:rPr>
        <w:t>/2019</w:t>
      </w:r>
      <w:r w:rsidR="00FC79EE">
        <w:rPr>
          <w:rFonts w:ascii="Tahoma" w:hAnsi="Tahoma" w:cs="Tahoma"/>
          <w:sz w:val="22"/>
          <w:szCs w:val="22"/>
        </w:rPr>
        <w:t xml:space="preserve">, </w:t>
      </w:r>
      <w:r w:rsidR="00D74A90">
        <w:rPr>
          <w:rFonts w:ascii="Tahoma" w:hAnsi="Tahoma" w:cs="Tahoma"/>
          <w:sz w:val="22"/>
          <w:szCs w:val="22"/>
        </w:rPr>
        <w:t>o pacote de hemodinâmica constante na TABELA – IPASEM/CB/2019, constante na Resolução nº. 122/2019 vigorará tão somente até 31/08/2019, sendo que a partir de 01/09/2019,</w:t>
      </w:r>
      <w:r w:rsidR="0059355C">
        <w:rPr>
          <w:rFonts w:ascii="Tahoma" w:hAnsi="Tahoma" w:cs="Tahoma"/>
          <w:sz w:val="22"/>
          <w:szCs w:val="22"/>
        </w:rPr>
        <w:t xml:space="preserve"> os serviços vinculados a hemodinâmica </w:t>
      </w:r>
      <w:r w:rsidR="004116B1">
        <w:rPr>
          <w:rFonts w:ascii="Tahoma" w:hAnsi="Tahoma" w:cs="Tahoma"/>
          <w:sz w:val="22"/>
          <w:szCs w:val="22"/>
        </w:rPr>
        <w:t xml:space="preserve">serão </w:t>
      </w:r>
      <w:r w:rsidR="0042323C">
        <w:rPr>
          <w:rFonts w:ascii="Tahoma" w:hAnsi="Tahoma" w:cs="Tahoma"/>
          <w:sz w:val="22"/>
          <w:szCs w:val="22"/>
        </w:rPr>
        <w:t xml:space="preserve">pagos </w:t>
      </w:r>
      <w:r w:rsidR="004116B1">
        <w:rPr>
          <w:rFonts w:ascii="Tahoma" w:hAnsi="Tahoma" w:cs="Tahoma"/>
          <w:sz w:val="22"/>
          <w:szCs w:val="22"/>
        </w:rPr>
        <w:t>de</w:t>
      </w:r>
      <w:r w:rsidR="00EB2253">
        <w:rPr>
          <w:rFonts w:ascii="Tahoma" w:hAnsi="Tahoma" w:cs="Tahoma"/>
          <w:sz w:val="22"/>
          <w:szCs w:val="22"/>
        </w:rPr>
        <w:t xml:space="preserve"> acordo com </w:t>
      </w:r>
      <w:r w:rsidR="004116B1">
        <w:rPr>
          <w:rFonts w:ascii="Tahoma" w:hAnsi="Tahoma" w:cs="Tahoma"/>
          <w:sz w:val="22"/>
          <w:szCs w:val="22"/>
        </w:rPr>
        <w:t>os valores</w:t>
      </w:r>
      <w:r w:rsidR="00D74A90">
        <w:rPr>
          <w:rFonts w:ascii="Tahoma" w:hAnsi="Tahoma" w:cs="Tahoma"/>
          <w:sz w:val="22"/>
          <w:szCs w:val="22"/>
        </w:rPr>
        <w:t xml:space="preserve"> constantes</w:t>
      </w:r>
      <w:r w:rsidR="004116B1">
        <w:rPr>
          <w:rFonts w:ascii="Tahoma" w:hAnsi="Tahoma" w:cs="Tahoma"/>
          <w:sz w:val="22"/>
          <w:szCs w:val="22"/>
        </w:rPr>
        <w:t xml:space="preserve"> </w:t>
      </w:r>
      <w:r w:rsidR="00D74A90">
        <w:rPr>
          <w:rFonts w:ascii="Tahoma" w:hAnsi="Tahoma" w:cs="Tahoma"/>
          <w:sz w:val="22"/>
          <w:szCs w:val="22"/>
        </w:rPr>
        <w:t>na tabela</w:t>
      </w:r>
      <w:r w:rsidR="0059355C">
        <w:rPr>
          <w:rFonts w:ascii="Tahoma" w:hAnsi="Tahoma" w:cs="Tahoma"/>
          <w:sz w:val="22"/>
          <w:szCs w:val="22"/>
        </w:rPr>
        <w:t xml:space="preserve"> e no descritivo</w:t>
      </w:r>
      <w:r w:rsidR="00D74A90">
        <w:rPr>
          <w:rFonts w:ascii="Tahoma" w:hAnsi="Tahoma" w:cs="Tahoma"/>
          <w:sz w:val="22"/>
          <w:szCs w:val="22"/>
        </w:rPr>
        <w:t xml:space="preserve"> em anexo.</w:t>
      </w:r>
    </w:p>
    <w:p w:rsidR="004116B1" w:rsidRDefault="004116B1" w:rsidP="00FC79EE">
      <w:pPr>
        <w:ind w:firstLine="851"/>
        <w:jc w:val="both"/>
        <w:rPr>
          <w:rFonts w:ascii="Tahoma" w:hAnsi="Tahoma" w:cs="Tahoma"/>
          <w:sz w:val="22"/>
          <w:szCs w:val="22"/>
        </w:rPr>
      </w:pPr>
    </w:p>
    <w:p w:rsidR="00477A36" w:rsidRPr="00E63D67" w:rsidRDefault="0087200F" w:rsidP="0087200F">
      <w:pPr>
        <w:ind w:firstLine="85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Art. 2</w:t>
      </w:r>
      <w:r w:rsidR="00E63D67" w:rsidRPr="00E63D67">
        <w:rPr>
          <w:rFonts w:ascii="Tahoma" w:hAnsi="Tahoma" w:cs="Tahoma"/>
          <w:b/>
          <w:sz w:val="22"/>
          <w:szCs w:val="22"/>
        </w:rPr>
        <w:t xml:space="preserve">º. </w:t>
      </w:r>
      <w:r w:rsidR="00873FBE">
        <w:rPr>
          <w:rFonts w:ascii="Tahoma" w:hAnsi="Tahoma" w:cs="Tahoma"/>
          <w:b/>
          <w:sz w:val="22"/>
          <w:szCs w:val="22"/>
        </w:rPr>
        <w:t xml:space="preserve"> </w:t>
      </w:r>
      <w:r w:rsidR="00A41082" w:rsidRPr="00E63D67">
        <w:rPr>
          <w:rFonts w:ascii="Tahoma" w:hAnsi="Tahoma" w:cs="Tahoma"/>
          <w:sz w:val="22"/>
          <w:szCs w:val="22"/>
        </w:rPr>
        <w:t>Essa resolução entrará em vigor</w:t>
      </w:r>
      <w:r w:rsidR="0059355C">
        <w:rPr>
          <w:rFonts w:ascii="Tahoma" w:hAnsi="Tahoma" w:cs="Tahoma"/>
          <w:sz w:val="22"/>
          <w:szCs w:val="22"/>
        </w:rPr>
        <w:t xml:space="preserve"> a partir de 01/09</w:t>
      </w:r>
      <w:r w:rsidR="00515C7E">
        <w:rPr>
          <w:rFonts w:ascii="Tahoma" w:hAnsi="Tahoma" w:cs="Tahoma"/>
          <w:sz w:val="22"/>
          <w:szCs w:val="22"/>
        </w:rPr>
        <w:t>/2019</w:t>
      </w:r>
      <w:r w:rsidR="00A41082" w:rsidRPr="00E63D67">
        <w:rPr>
          <w:rFonts w:ascii="Tahoma" w:hAnsi="Tahoma" w:cs="Tahoma"/>
          <w:sz w:val="22"/>
          <w:szCs w:val="22"/>
        </w:rPr>
        <w:t>.</w:t>
      </w:r>
    </w:p>
    <w:p w:rsidR="00A41082" w:rsidRPr="00E63D67" w:rsidRDefault="00A41082" w:rsidP="00477A36">
      <w:pPr>
        <w:jc w:val="both"/>
        <w:rPr>
          <w:rFonts w:ascii="Tahoma" w:hAnsi="Tahoma" w:cs="Tahoma"/>
          <w:sz w:val="22"/>
          <w:szCs w:val="22"/>
        </w:rPr>
      </w:pPr>
    </w:p>
    <w:p w:rsidR="00A41082" w:rsidRPr="00E63D67" w:rsidRDefault="00A41082" w:rsidP="00477A36">
      <w:pPr>
        <w:jc w:val="both"/>
        <w:rPr>
          <w:rFonts w:ascii="Tahoma" w:hAnsi="Tahoma" w:cs="Tahoma"/>
          <w:sz w:val="22"/>
          <w:szCs w:val="22"/>
        </w:rPr>
      </w:pPr>
    </w:p>
    <w:p w:rsidR="00477A36" w:rsidRPr="00E63D67" w:rsidRDefault="00477A36" w:rsidP="00477A36">
      <w:pPr>
        <w:jc w:val="center"/>
        <w:rPr>
          <w:rFonts w:ascii="Tahoma" w:hAnsi="Tahoma" w:cs="Tahoma"/>
          <w:sz w:val="22"/>
          <w:szCs w:val="22"/>
        </w:rPr>
      </w:pPr>
    </w:p>
    <w:p w:rsidR="00477A36" w:rsidRPr="00E63D67" w:rsidRDefault="00477A36" w:rsidP="00477A36">
      <w:pPr>
        <w:jc w:val="center"/>
        <w:rPr>
          <w:rFonts w:ascii="Tahoma" w:hAnsi="Tahoma" w:cs="Tahoma"/>
          <w:sz w:val="22"/>
          <w:szCs w:val="22"/>
        </w:rPr>
      </w:pPr>
    </w:p>
    <w:p w:rsidR="00477A36" w:rsidRPr="00E63D67" w:rsidRDefault="00477A36" w:rsidP="00477A36">
      <w:pPr>
        <w:jc w:val="center"/>
        <w:rPr>
          <w:rFonts w:ascii="Tahoma" w:hAnsi="Tahoma" w:cs="Tahoma"/>
          <w:sz w:val="22"/>
          <w:szCs w:val="22"/>
        </w:rPr>
      </w:pPr>
    </w:p>
    <w:p w:rsidR="00477A36" w:rsidRPr="00E63D67" w:rsidRDefault="00873FBE" w:rsidP="00873FB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DELMA PORN AGUIAR DA SILVA</w:t>
      </w:r>
    </w:p>
    <w:p w:rsidR="005D4C0A" w:rsidRDefault="005D4C0A" w:rsidP="005D4C0A">
      <w:pPr>
        <w:jc w:val="center"/>
        <w:rPr>
          <w:rFonts w:ascii="Tahoma" w:hAnsi="Tahoma" w:cs="Tahoma"/>
          <w:b/>
          <w:sz w:val="22"/>
          <w:szCs w:val="22"/>
        </w:rPr>
      </w:pPr>
      <w:r w:rsidRPr="00E63D67">
        <w:rPr>
          <w:rFonts w:ascii="Tahoma" w:hAnsi="Tahoma" w:cs="Tahoma"/>
          <w:b/>
          <w:sz w:val="22"/>
          <w:szCs w:val="22"/>
        </w:rPr>
        <w:t>Pres</w:t>
      </w:r>
      <w:r>
        <w:rPr>
          <w:rFonts w:ascii="Tahoma" w:hAnsi="Tahoma" w:cs="Tahoma"/>
          <w:b/>
          <w:sz w:val="22"/>
          <w:szCs w:val="22"/>
        </w:rPr>
        <w:t>idente do Conselho Deliberativo</w:t>
      </w:r>
    </w:p>
    <w:p w:rsidR="00A03036" w:rsidRDefault="00A03036" w:rsidP="005D4C0A">
      <w:pPr>
        <w:jc w:val="center"/>
        <w:rPr>
          <w:rFonts w:ascii="Tahoma" w:hAnsi="Tahoma" w:cs="Tahoma"/>
          <w:b/>
          <w:sz w:val="22"/>
          <w:szCs w:val="22"/>
        </w:rPr>
      </w:pPr>
    </w:p>
    <w:p w:rsidR="00A03036" w:rsidRDefault="00A03036" w:rsidP="005D4C0A">
      <w:pPr>
        <w:jc w:val="center"/>
        <w:rPr>
          <w:rFonts w:ascii="Tahoma" w:hAnsi="Tahoma" w:cs="Tahoma"/>
          <w:b/>
          <w:sz w:val="22"/>
          <w:szCs w:val="22"/>
        </w:rPr>
      </w:pPr>
    </w:p>
    <w:p w:rsidR="00A03036" w:rsidRDefault="00A03036" w:rsidP="005D4C0A">
      <w:pPr>
        <w:jc w:val="center"/>
        <w:rPr>
          <w:rFonts w:ascii="Tahoma" w:hAnsi="Tahoma" w:cs="Tahoma"/>
          <w:b/>
          <w:sz w:val="22"/>
          <w:szCs w:val="22"/>
        </w:rPr>
      </w:pPr>
    </w:p>
    <w:p w:rsidR="00A03036" w:rsidRDefault="00A03036" w:rsidP="005D4C0A">
      <w:pPr>
        <w:jc w:val="center"/>
        <w:rPr>
          <w:rFonts w:ascii="Tahoma" w:hAnsi="Tahoma" w:cs="Tahoma"/>
          <w:b/>
          <w:sz w:val="22"/>
          <w:szCs w:val="22"/>
        </w:rPr>
      </w:pPr>
    </w:p>
    <w:p w:rsidR="00A03036" w:rsidRPr="00A03036" w:rsidRDefault="00A03036" w:rsidP="005D4C0A">
      <w:pPr>
        <w:jc w:val="center"/>
        <w:rPr>
          <w:rFonts w:ascii="Tahoma" w:hAnsi="Tahoma" w:cs="Tahoma"/>
          <w:b/>
          <w:sz w:val="20"/>
          <w:szCs w:val="20"/>
        </w:rPr>
      </w:pPr>
    </w:p>
    <w:p w:rsidR="00A03036" w:rsidRPr="00A03036" w:rsidRDefault="00A03036" w:rsidP="00A03036">
      <w:pPr>
        <w:jc w:val="right"/>
        <w:rPr>
          <w:rFonts w:ascii="Tahoma" w:hAnsi="Tahoma" w:cs="Tahoma"/>
          <w:b/>
          <w:sz w:val="20"/>
          <w:szCs w:val="20"/>
        </w:rPr>
      </w:pPr>
      <w:r w:rsidRPr="00A03036">
        <w:rPr>
          <w:rFonts w:ascii="Tahoma" w:hAnsi="Tahoma" w:cs="Tahoma"/>
          <w:b/>
          <w:sz w:val="20"/>
          <w:szCs w:val="20"/>
        </w:rPr>
        <w:t xml:space="preserve">Karini Pinheiro Cioccari </w:t>
      </w:r>
    </w:p>
    <w:p w:rsidR="00A03036" w:rsidRDefault="00A03036" w:rsidP="00A03036">
      <w:pPr>
        <w:jc w:val="right"/>
        <w:rPr>
          <w:rFonts w:ascii="Tahoma" w:hAnsi="Tahoma" w:cs="Tahoma"/>
          <w:b/>
          <w:sz w:val="20"/>
          <w:szCs w:val="20"/>
        </w:rPr>
      </w:pPr>
      <w:r w:rsidRPr="00A03036">
        <w:rPr>
          <w:rFonts w:ascii="Tahoma" w:hAnsi="Tahoma" w:cs="Tahoma"/>
          <w:b/>
          <w:sz w:val="20"/>
          <w:szCs w:val="20"/>
        </w:rPr>
        <w:t>Superintendente Geral do Instituto</w:t>
      </w: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Default="0059355C" w:rsidP="00A03036">
      <w:pPr>
        <w:jc w:val="right"/>
        <w:rPr>
          <w:rFonts w:ascii="Tahoma" w:hAnsi="Tahoma" w:cs="Tahoma"/>
          <w:b/>
          <w:sz w:val="20"/>
          <w:szCs w:val="20"/>
        </w:rPr>
      </w:pPr>
    </w:p>
    <w:p w:rsidR="0059355C" w:rsidRPr="0059355C" w:rsidRDefault="0059355C" w:rsidP="0059355C">
      <w:pPr>
        <w:tabs>
          <w:tab w:val="left" w:pos="5576"/>
        </w:tabs>
        <w:suppressAutoHyphens w:val="0"/>
        <w:jc w:val="center"/>
        <w:rPr>
          <w:rFonts w:ascii="Arial" w:eastAsia="Calibri" w:hAnsi="Arial" w:cs="Arial"/>
          <w:i/>
          <w:sz w:val="20"/>
          <w:szCs w:val="12"/>
          <w:lang w:eastAsia="en-US" w:bidi="en-US"/>
        </w:rPr>
      </w:pPr>
      <w:r w:rsidRPr="0059355C">
        <w:rPr>
          <w:rFonts w:ascii="Arial" w:eastAsia="Calibri" w:hAnsi="Arial" w:cs="Arial"/>
          <w:b/>
          <w:lang w:eastAsia="en-US" w:bidi="en-US"/>
        </w:rPr>
        <w:t>Pacote Hemodinâmica</w:t>
      </w:r>
    </w:p>
    <w:p w:rsidR="0059355C" w:rsidRPr="0059355C" w:rsidRDefault="0059355C" w:rsidP="0059355C">
      <w:pPr>
        <w:suppressAutoHyphens w:val="0"/>
        <w:jc w:val="center"/>
        <w:rPr>
          <w:rFonts w:ascii="Arial" w:eastAsia="Calibri" w:hAnsi="Arial" w:cs="Arial"/>
          <w:i/>
          <w:sz w:val="20"/>
          <w:szCs w:val="12"/>
          <w:lang w:eastAsia="en-US" w:bidi="en-US"/>
        </w:rPr>
      </w:pPr>
      <w:r w:rsidRPr="0059355C">
        <w:rPr>
          <w:rFonts w:ascii="Arial" w:eastAsia="Calibri" w:hAnsi="Arial" w:cs="Arial"/>
          <w:i/>
          <w:sz w:val="20"/>
          <w:szCs w:val="12"/>
          <w:lang w:eastAsia="en-US" w:bidi="en-US"/>
        </w:rPr>
        <w:t>NÃO INCLUIDO PRÓTESES</w:t>
      </w:r>
    </w:p>
    <w:p w:rsidR="0059355C" w:rsidRPr="0059355C" w:rsidRDefault="0059355C" w:rsidP="0059355C">
      <w:pPr>
        <w:suppressAutoHyphens w:val="0"/>
        <w:jc w:val="center"/>
        <w:rPr>
          <w:rFonts w:ascii="Arial" w:eastAsia="Calibri" w:hAnsi="Arial" w:cs="Arial"/>
          <w:i/>
          <w:sz w:val="20"/>
          <w:szCs w:val="12"/>
          <w:lang w:eastAsia="en-US" w:bidi="en-US"/>
        </w:rPr>
      </w:pPr>
      <w:r w:rsidRPr="0059355C">
        <w:rPr>
          <w:rFonts w:ascii="Arial" w:eastAsia="Calibri" w:hAnsi="Arial" w:cs="Arial"/>
          <w:i/>
          <w:sz w:val="20"/>
          <w:szCs w:val="12"/>
          <w:lang w:eastAsia="en-US" w:bidi="en-US"/>
        </w:rPr>
        <w:t>NÃO INCLUIDO HONORÁRIOS MÉDICOS</w:t>
      </w:r>
    </w:p>
    <w:p w:rsidR="0059355C" w:rsidRPr="0059355C" w:rsidRDefault="0059355C" w:rsidP="0059355C">
      <w:pPr>
        <w:suppressAutoHyphens w:val="0"/>
        <w:spacing w:after="200" w:line="288" w:lineRule="auto"/>
        <w:jc w:val="center"/>
        <w:rPr>
          <w:rFonts w:ascii="Arial" w:eastAsia="Calibri" w:hAnsi="Arial" w:cs="Arial"/>
          <w:i/>
          <w:sz w:val="20"/>
          <w:szCs w:val="12"/>
          <w:lang w:eastAsia="en-US" w:bidi="en-US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835"/>
        <w:gridCol w:w="1559"/>
      </w:tblGrid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2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2"/>
                <w:lang w:eastAsia="en-US" w:bidi="en-US"/>
              </w:rPr>
              <w:t>PROCEDIMENTO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CODIGO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TUSS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VALOR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PROPOSTO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</w:pPr>
            <w:proofErr w:type="spellStart"/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NEURO:Arteriogr</w:t>
            </w:r>
            <w:proofErr w:type="spellEnd"/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. Carótidas 2x+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 xml:space="preserve">             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Arteriogr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. Vertebral 2x+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 xml:space="preserve">             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Arteriogr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. Arco Aórtico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40812030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40812049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40812057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1.250,80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</w:pP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Embolizações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 xml:space="preserve"> Diversas (Equipe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Radiointervenc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.)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( por vaso)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 xml:space="preserve">40813720 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 xml:space="preserve">ou conforme vaso a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embolizar</w:t>
            </w:r>
            <w:proofErr w:type="spellEnd"/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40812065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40812073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2.851,40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Embolização de aneurisma ou MAV cerebral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(por vaso)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40813541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40812065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40812073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2.591,70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Colocação de stent em Ramo Intracraniano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40813193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40812065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40812073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3.392,00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 xml:space="preserve">Implante de Filtro de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Veia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 xml:space="preserve"> Cava 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( s/ filtro )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30907080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40812081 ou 40812090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 xml:space="preserve">  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 xml:space="preserve"> 954,00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MSIS:AortogrAbd.Trans-Lombar</w:t>
            </w:r>
            <w:proofErr w:type="spellEnd"/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proofErr w:type="spellStart"/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Ang.DigitalArt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.(</w:t>
            </w:r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renal/ilíaca/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mesent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.)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</w:pP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Arter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 xml:space="preserve">. MI </w:t>
            </w:r>
            <w:proofErr w:type="spellStart"/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unilat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.(</w:t>
            </w:r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 xml:space="preserve">se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bilat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. X 2 )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40812030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40812049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40812057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1.348,32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RENAL:</w:t>
            </w:r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Aortogr.Abd.Trans</w:t>
            </w:r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-Lombar</w:t>
            </w:r>
            <w:proofErr w:type="spellEnd"/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Ang.Digital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</w:t>
            </w:r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Art.( se</w:t>
            </w:r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bilat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. X </w:t>
            </w:r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2 )</w:t>
            </w:r>
            <w:proofErr w:type="gramEnd"/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40812030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40812049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 xml:space="preserve"> 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1.168,12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Angioplastia Periférica de aorta e Ramos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c/ até 2 balões </w:t>
            </w:r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( exceto</w:t>
            </w:r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balão recanalização)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lastRenderedPageBreak/>
              <w:t xml:space="preserve">Angioplastia de Fístulas ou Venosa </w:t>
            </w:r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( Equipe</w:t>
            </w:r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Radiointervenc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.)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lastRenderedPageBreak/>
              <w:t>30912024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4.284,52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Angiopl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. Periférica c/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Impl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. de stent </w:t>
            </w:r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( s</w:t>
            </w:r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/ prótese )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val="en-US" w:eastAsia="en-US" w:bidi="en-US"/>
              </w:rPr>
            </w:pP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n-US" w:eastAsia="en-US" w:bidi="en-US"/>
              </w:rPr>
              <w:t>Angiopl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n-US" w:eastAsia="en-US" w:bidi="en-US"/>
              </w:rPr>
              <w:t>. c/ stent (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n-US" w:eastAsia="en-US" w:bidi="en-US"/>
              </w:rPr>
              <w:t>Equipe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n-US" w:eastAsia="en-US" w:bidi="en-US"/>
              </w:rPr>
              <w:t xml:space="preserve">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n-US" w:eastAsia="en-US" w:bidi="en-US"/>
              </w:rPr>
              <w:t>Radiointerv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n-US" w:eastAsia="en-US" w:bidi="en-US"/>
              </w:rPr>
              <w:t>.)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30912091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Ou conforme vaso a tratar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4.685,20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Quimioembolizações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</w:t>
            </w:r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( Equipe</w:t>
            </w:r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Radiointervenc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.)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31005333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40812924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2.851,40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Implante de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Endoprótese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Abdominal ou Torácica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(s/ prótese)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40813940 ou 40813959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30906202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40812030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40812065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40812073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4770,00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Implante de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Endoprotese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Abdominal ou Torácica com Angioplastia de Artéria Femoral </w:t>
            </w:r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( s</w:t>
            </w:r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/ próteses)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40813940 ou 40813959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30912024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30906202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40812030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40812065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40812073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6.169,20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CÁRDIO:Estudo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Eletrofisiológ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...+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              Mapeamento de feixe...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30911150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30911117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1.715,08</w:t>
            </w:r>
          </w:p>
        </w:tc>
      </w:tr>
      <w:tr w:rsidR="0059355C" w:rsidRPr="0059355C" w:rsidTr="00F45A80">
        <w:trPr>
          <w:trHeight w:val="760"/>
        </w:trPr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Estudo Eletrofisiológico ...+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Mapeamento de feixe ...   +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Ablação (correção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cirúrg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. arritmias)    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(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cateterAblação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cfme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</w:t>
            </w:r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solicitação)   </w:t>
            </w:r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    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30911150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30911117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30912016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4.623,72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Cateter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 xml:space="preserve">.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Card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 xml:space="preserve">. </w:t>
            </w: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Dir.+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Esq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.+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coronár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.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30911079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1.348,32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Cateter. Esq. + </w:t>
            </w:r>
            <w:proofErr w:type="spellStart"/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coronár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.+</w:t>
            </w:r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Pontes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30911052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1.348,72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Cateter com </w:t>
            </w:r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FFR(</w:t>
            </w:r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quando não indicado ACTP)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30911079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lastRenderedPageBreak/>
              <w:t>30911028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lastRenderedPageBreak/>
              <w:t>1.800,00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Angioplastia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coronar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. Vaso único- até 2 balões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30912040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4.573,90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</w:pP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Angiopl.coron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 xml:space="preserve">. vaso único c/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stent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 xml:space="preserve">- até 2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val="es-ES_tradnl" w:eastAsia="en-US" w:bidi="en-US"/>
              </w:rPr>
              <w:t>balões</w:t>
            </w:r>
            <w:proofErr w:type="spellEnd"/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       </w:t>
            </w:r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( s</w:t>
            </w:r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/ prótese ) 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30912105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4.779,54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Angiopl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.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Coron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. Vaso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Mult.c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/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stent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- até 3 balões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       </w:t>
            </w:r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( s</w:t>
            </w:r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/ prótese )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30912032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6.169,20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Angioplastia Primária (Recanalização Mecânica)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Com Implante de Stent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 xml:space="preserve">Com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Trombolectomia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 xml:space="preserve"> e/ou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Infusão de Enzimas Trombolíticas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30912180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30912105 SN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30912210 SN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30912113 SN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6.169,20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Valvuloplastia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 xml:space="preserve"> Mitral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30907128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2.591,70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Oclusão percutânea de CIA ou FOP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30912148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2.591,70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Implante de MP temporário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30904080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954,00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Implante de MP Definitivo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Monocameral</w:t>
            </w:r>
            <w:proofErr w:type="spellEnd"/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30904137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 xml:space="preserve"> 954,00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Implante de MP Definitivo Bicameral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30904145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1.166,00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Implante de MP Desfibrilador + Estimulador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Multissitio</w:t>
            </w:r>
            <w:proofErr w:type="spellEnd"/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30904064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30904021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1.632,40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Implante de Desfibrilador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30904021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1330,30</w:t>
            </w:r>
          </w:p>
        </w:tc>
      </w:tr>
      <w:tr w:rsidR="0059355C" w:rsidRPr="0059355C" w:rsidTr="00F45A80"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Implante de </w:t>
            </w:r>
            <w:proofErr w:type="gram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BIA  s</w:t>
            </w:r>
            <w:proofErr w:type="gram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/ balão</w:t>
            </w: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30905010</w:t>
            </w: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954,00</w:t>
            </w:r>
          </w:p>
        </w:tc>
      </w:tr>
      <w:tr w:rsidR="0059355C" w:rsidRPr="0059355C" w:rsidTr="00F45A80">
        <w:trPr>
          <w:trHeight w:val="485"/>
        </w:trPr>
        <w:tc>
          <w:tcPr>
            <w:tcW w:w="4678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CPRE +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Papilotomia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para retirada Cálculos ou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</w:t>
            </w:r>
            <w:proofErr w:type="spellStart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>Papilotomia</w:t>
            </w:r>
            <w:proofErr w:type="spellEnd"/>
            <w:r w:rsidRPr="0059355C"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  <w:t xml:space="preserve"> para Colocação de prótese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10"/>
                <w:lang w:eastAsia="en-US" w:bidi="en-US"/>
              </w:rPr>
            </w:pPr>
          </w:p>
        </w:tc>
        <w:tc>
          <w:tcPr>
            <w:tcW w:w="2835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40201074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40202526</w:t>
            </w: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</w:tc>
        <w:tc>
          <w:tcPr>
            <w:tcW w:w="1559" w:type="dxa"/>
          </w:tcPr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</w:p>
          <w:p w:rsidR="0059355C" w:rsidRPr="0059355C" w:rsidRDefault="0059355C" w:rsidP="0059355C">
            <w:pPr>
              <w:suppressAutoHyphens w:val="0"/>
              <w:spacing w:after="200" w:line="288" w:lineRule="auto"/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</w:pPr>
            <w:r w:rsidRPr="0059355C">
              <w:rPr>
                <w:rFonts w:ascii="Arial" w:eastAsia="Calibri" w:hAnsi="Arial" w:cs="Arial"/>
                <w:i/>
                <w:sz w:val="20"/>
                <w:szCs w:val="20"/>
                <w:lang w:eastAsia="en-US" w:bidi="en-US"/>
              </w:rPr>
              <w:t>1.208,40</w:t>
            </w:r>
          </w:p>
        </w:tc>
      </w:tr>
    </w:tbl>
    <w:p w:rsidR="0059355C" w:rsidRPr="0059355C" w:rsidRDefault="0059355C" w:rsidP="0059355C">
      <w:pPr>
        <w:suppressAutoHyphens w:val="0"/>
        <w:spacing w:after="200" w:line="288" w:lineRule="auto"/>
        <w:ind w:left="708"/>
        <w:rPr>
          <w:rFonts w:ascii="Arial" w:eastAsia="Calibri" w:hAnsi="Arial" w:cs="Arial"/>
          <w:i/>
          <w:sz w:val="20"/>
          <w:szCs w:val="20"/>
          <w:lang w:eastAsia="en-US" w:bidi="en-US"/>
        </w:rPr>
      </w:pPr>
      <w:proofErr w:type="spellStart"/>
      <w:r w:rsidRPr="0059355C">
        <w:rPr>
          <w:rFonts w:ascii="Arial" w:eastAsia="Calibri" w:hAnsi="Arial" w:cs="Arial"/>
          <w:i/>
          <w:sz w:val="20"/>
          <w:szCs w:val="20"/>
          <w:u w:val="single"/>
          <w:lang w:eastAsia="en-US" w:bidi="en-US"/>
        </w:rPr>
        <w:t>Obs</w:t>
      </w:r>
      <w:proofErr w:type="spellEnd"/>
      <w:r w:rsidRPr="0059355C">
        <w:rPr>
          <w:rFonts w:ascii="Arial" w:eastAsia="Calibri" w:hAnsi="Arial" w:cs="Arial"/>
          <w:i/>
          <w:sz w:val="20"/>
          <w:szCs w:val="20"/>
          <w:u w:val="single"/>
          <w:lang w:eastAsia="en-US" w:bidi="en-US"/>
        </w:rPr>
        <w:t>:</w:t>
      </w:r>
      <w:r w:rsidRPr="0059355C">
        <w:rPr>
          <w:rFonts w:ascii="Arial" w:eastAsia="Calibri" w:hAnsi="Arial" w:cs="Arial"/>
          <w:i/>
          <w:sz w:val="20"/>
          <w:szCs w:val="20"/>
          <w:lang w:eastAsia="en-US" w:bidi="en-US"/>
        </w:rPr>
        <w:t xml:space="preserve"> Em procedimentos com implante de stent ou outra prótese, o mesmo será </w:t>
      </w:r>
      <w:proofErr w:type="gramStart"/>
      <w:r w:rsidRPr="0059355C">
        <w:rPr>
          <w:rFonts w:ascii="Arial" w:eastAsia="Calibri" w:hAnsi="Arial" w:cs="Arial"/>
          <w:i/>
          <w:sz w:val="20"/>
          <w:szCs w:val="20"/>
          <w:lang w:eastAsia="en-US" w:bidi="en-US"/>
        </w:rPr>
        <w:t>faturado  contra</w:t>
      </w:r>
      <w:proofErr w:type="gramEnd"/>
      <w:r w:rsidRPr="0059355C">
        <w:rPr>
          <w:rFonts w:ascii="Arial" w:eastAsia="Calibri" w:hAnsi="Arial" w:cs="Arial"/>
          <w:i/>
          <w:sz w:val="20"/>
          <w:szCs w:val="20"/>
          <w:lang w:eastAsia="en-US" w:bidi="en-US"/>
        </w:rPr>
        <w:t xml:space="preserve"> o próprio convênio. Assim como nos casos de Marcapasso Definitivo e material especial para Embolizações, </w:t>
      </w:r>
      <w:proofErr w:type="spellStart"/>
      <w:r w:rsidRPr="0059355C">
        <w:rPr>
          <w:rFonts w:ascii="Arial" w:eastAsia="Calibri" w:hAnsi="Arial" w:cs="Arial"/>
          <w:i/>
          <w:sz w:val="20"/>
          <w:szCs w:val="20"/>
          <w:lang w:eastAsia="en-US" w:bidi="en-US"/>
        </w:rPr>
        <w:t>Valvuloplastias</w:t>
      </w:r>
      <w:proofErr w:type="spellEnd"/>
      <w:r w:rsidRPr="0059355C">
        <w:rPr>
          <w:rFonts w:ascii="Arial" w:eastAsia="Calibri" w:hAnsi="Arial" w:cs="Arial"/>
          <w:i/>
          <w:sz w:val="20"/>
          <w:szCs w:val="20"/>
          <w:lang w:eastAsia="en-US" w:bidi="en-US"/>
        </w:rPr>
        <w:t xml:space="preserve"> e CPRE.</w:t>
      </w:r>
    </w:p>
    <w:p w:rsidR="0059355C" w:rsidRPr="0059355C" w:rsidRDefault="0059355C" w:rsidP="0059355C">
      <w:pPr>
        <w:suppressAutoHyphens w:val="0"/>
        <w:spacing w:after="200" w:line="288" w:lineRule="auto"/>
        <w:ind w:left="708"/>
        <w:rPr>
          <w:rFonts w:ascii="Arial" w:eastAsia="Calibri" w:hAnsi="Arial" w:cs="Arial"/>
          <w:i/>
          <w:sz w:val="20"/>
          <w:szCs w:val="20"/>
          <w:lang w:eastAsia="en-US" w:bidi="en-US"/>
        </w:rPr>
      </w:pPr>
      <w:r w:rsidRPr="0059355C">
        <w:rPr>
          <w:rFonts w:ascii="Arial" w:eastAsia="Calibri" w:hAnsi="Arial" w:cs="Arial"/>
          <w:i/>
          <w:sz w:val="20"/>
          <w:szCs w:val="20"/>
          <w:lang w:eastAsia="en-US" w:bidi="en-US"/>
        </w:rPr>
        <w:t xml:space="preserve">        Em procedimentos de Implante de BIA, o cateter balão será cobrado pelo Hospital Regina sempre que registrado em prescrição médica.</w:t>
      </w:r>
    </w:p>
    <w:sectPr w:rsidR="0059355C" w:rsidRPr="0059355C" w:rsidSect="003407C5">
      <w:headerReference w:type="default" r:id="rId6"/>
      <w:footerReference w:type="default" r:id="rId7"/>
      <w:pgSz w:w="11906" w:h="16838"/>
      <w:pgMar w:top="1417" w:right="1983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A3B" w:rsidRDefault="00705A3B" w:rsidP="00477A36">
      <w:r>
        <w:separator/>
      </w:r>
    </w:p>
  </w:endnote>
  <w:endnote w:type="continuationSeparator" w:id="0">
    <w:p w:rsidR="00705A3B" w:rsidRDefault="00705A3B" w:rsidP="0047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AF8" w:rsidRDefault="00705A3B" w:rsidP="000F6AF8">
    <w:pPr>
      <w:jc w:val="both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A3B" w:rsidRDefault="00705A3B" w:rsidP="00477A36">
      <w:r>
        <w:separator/>
      </w:r>
    </w:p>
  </w:footnote>
  <w:footnote w:type="continuationSeparator" w:id="0">
    <w:p w:rsidR="00705A3B" w:rsidRDefault="00705A3B" w:rsidP="0047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AF8" w:rsidRPr="00477A36" w:rsidRDefault="00477A3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77A36">
      <w:rPr>
        <w:noProof/>
        <w:sz w:val="18"/>
        <w:szCs w:val="18"/>
        <w:lang w:val="pt-BR"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-77470</wp:posOffset>
          </wp:positionV>
          <wp:extent cx="743585" cy="798830"/>
          <wp:effectExtent l="0" t="0" r="0" b="127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98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106" w:rsidRPr="00477A36">
      <w:rPr>
        <w:rFonts w:ascii="Arial" w:hAnsi="Arial" w:cs="Arial"/>
        <w:b/>
        <w:sz w:val="18"/>
        <w:szCs w:val="18"/>
      </w:rPr>
      <w:t>INSTITUTO DE PREVIDÊNCIA E ASSISTÊNCIA</w:t>
    </w:r>
  </w:p>
  <w:p w:rsidR="000F6AF8" w:rsidRPr="00477A36" w:rsidRDefault="00891106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  <w:lang w:val="x-none"/>
      </w:rPr>
    </w:pPr>
    <w:r w:rsidRPr="00477A36">
      <w:rPr>
        <w:rFonts w:ascii="Arial" w:hAnsi="Arial" w:cs="Arial"/>
        <w:b/>
        <w:sz w:val="18"/>
        <w:szCs w:val="18"/>
        <w:lang w:val="x-none"/>
      </w:rPr>
      <w:t>DOS SERVIDORES MUNICIPAIS DE CAMPO BOM</w:t>
    </w:r>
  </w:p>
  <w:p w:rsidR="000F6AF8" w:rsidRPr="00477A36" w:rsidRDefault="00891106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  <w:lang w:val="x-none"/>
      </w:rPr>
    </w:pPr>
    <w:r w:rsidRPr="00477A36">
      <w:rPr>
        <w:rFonts w:ascii="Arial" w:hAnsi="Arial" w:cs="Arial"/>
        <w:sz w:val="18"/>
        <w:szCs w:val="18"/>
        <w:lang w:val="x-none"/>
      </w:rPr>
      <w:t>ESTADO DO RIO GRANDE DO SUL - BRASIL</w:t>
    </w:r>
  </w:p>
  <w:p w:rsidR="000F6AF8" w:rsidRPr="00477A36" w:rsidRDefault="00891106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  <w:lang w:val="x-none"/>
      </w:rPr>
    </w:pPr>
    <w:r w:rsidRPr="00477A36">
      <w:rPr>
        <w:rFonts w:ascii="Arial" w:hAnsi="Arial" w:cs="Arial"/>
        <w:sz w:val="18"/>
        <w:szCs w:val="18"/>
        <w:lang w:val="x-none"/>
      </w:rPr>
      <w:t>Rua São Paulo, 317 – Centro – CEP 93700-000 - Fone: (051) 3598-2577</w:t>
    </w:r>
  </w:p>
  <w:p w:rsidR="000F6AF8" w:rsidRPr="00477A36" w:rsidRDefault="00891106">
    <w:pPr>
      <w:tabs>
        <w:tab w:val="center" w:pos="4252"/>
        <w:tab w:val="right" w:pos="8504"/>
      </w:tabs>
      <w:jc w:val="center"/>
      <w:rPr>
        <w:b/>
        <w:sz w:val="18"/>
        <w:szCs w:val="18"/>
        <w:lang w:eastAsia="pt-BR"/>
      </w:rPr>
    </w:pPr>
    <w:r w:rsidRPr="00477A36">
      <w:rPr>
        <w:rFonts w:ascii="Arial" w:hAnsi="Arial" w:cs="Arial"/>
        <w:sz w:val="18"/>
        <w:szCs w:val="18"/>
        <w:lang w:val="x-none"/>
      </w:rPr>
      <w:t>CGC: 94.707.817/0001-48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36"/>
    <w:rsid w:val="0004069E"/>
    <w:rsid w:val="00092599"/>
    <w:rsid w:val="00184515"/>
    <w:rsid w:val="002E3D14"/>
    <w:rsid w:val="003407C5"/>
    <w:rsid w:val="004116B1"/>
    <w:rsid w:val="0042323C"/>
    <w:rsid w:val="00423BE6"/>
    <w:rsid w:val="00465454"/>
    <w:rsid w:val="00477A36"/>
    <w:rsid w:val="004C784E"/>
    <w:rsid w:val="00515C7E"/>
    <w:rsid w:val="005227B7"/>
    <w:rsid w:val="00556FF6"/>
    <w:rsid w:val="0059355C"/>
    <w:rsid w:val="005D4C0A"/>
    <w:rsid w:val="00697E90"/>
    <w:rsid w:val="00705A3B"/>
    <w:rsid w:val="007311D7"/>
    <w:rsid w:val="008538ED"/>
    <w:rsid w:val="0087200F"/>
    <w:rsid w:val="00873FBE"/>
    <w:rsid w:val="00891106"/>
    <w:rsid w:val="00A03036"/>
    <w:rsid w:val="00A16548"/>
    <w:rsid w:val="00A41082"/>
    <w:rsid w:val="00A73B71"/>
    <w:rsid w:val="00A951E9"/>
    <w:rsid w:val="00AA0993"/>
    <w:rsid w:val="00B22982"/>
    <w:rsid w:val="00BE074F"/>
    <w:rsid w:val="00C35ED9"/>
    <w:rsid w:val="00CA762F"/>
    <w:rsid w:val="00CD6DF9"/>
    <w:rsid w:val="00D74A90"/>
    <w:rsid w:val="00E63D67"/>
    <w:rsid w:val="00EB2253"/>
    <w:rsid w:val="00F05E80"/>
    <w:rsid w:val="00FA7E23"/>
    <w:rsid w:val="00FC4D06"/>
    <w:rsid w:val="00FC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5C6357-2BA1-4D6F-BB5B-7388B9C1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A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7A3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477A3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Rodap">
    <w:name w:val="footer"/>
    <w:basedOn w:val="Normal"/>
    <w:link w:val="RodapChar"/>
    <w:uiPriority w:val="99"/>
    <w:unhideWhenUsed/>
    <w:rsid w:val="00477A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A3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2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25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</dc:creator>
  <cp:keywords/>
  <dc:description/>
  <cp:lastModifiedBy>Superintend</cp:lastModifiedBy>
  <cp:revision>2</cp:revision>
  <cp:lastPrinted>2019-04-29T17:14:00Z</cp:lastPrinted>
  <dcterms:created xsi:type="dcterms:W3CDTF">2019-08-30T13:15:00Z</dcterms:created>
  <dcterms:modified xsi:type="dcterms:W3CDTF">2019-08-30T13:15:00Z</dcterms:modified>
</cp:coreProperties>
</file>